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AB" w:rsidRDefault="00116BAB" w:rsidP="00C60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BAB" w:rsidRPr="00A26EF2" w:rsidRDefault="00116BAB" w:rsidP="00A26EF2">
      <w:pPr>
        <w:spacing w:after="0" w:line="240" w:lineRule="auto"/>
        <w:ind w:left="52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MON_1565863405"/>
      <w:bookmarkEnd w:id="0"/>
      <w:r w:rsidRPr="00A26EF2">
        <w:rPr>
          <w:rFonts w:ascii="Times New Roman" w:hAnsi="Times New Roman" w:cs="Times New Roman"/>
          <w:sz w:val="28"/>
          <w:szCs w:val="28"/>
        </w:rPr>
        <w:t>Приложение</w:t>
      </w:r>
      <w:r w:rsidR="00A77C09" w:rsidRPr="00A26EF2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116BAB" w:rsidRPr="00A26EF2" w:rsidRDefault="00116BAB" w:rsidP="000E6F90">
      <w:pPr>
        <w:pStyle w:val="a3"/>
        <w:ind w:left="5220"/>
        <w:jc w:val="left"/>
        <w:rPr>
          <w:sz w:val="28"/>
          <w:szCs w:val="28"/>
        </w:rPr>
      </w:pPr>
      <w:r w:rsidRPr="00A26EF2">
        <w:rPr>
          <w:sz w:val="28"/>
          <w:szCs w:val="28"/>
        </w:rPr>
        <w:t>к инструкции об организации производственного контроля</w:t>
      </w:r>
    </w:p>
    <w:p w:rsidR="00116BAB" w:rsidRPr="00A26EF2" w:rsidRDefault="00116BAB" w:rsidP="000E6F90">
      <w:pPr>
        <w:pStyle w:val="titleu"/>
        <w:spacing w:before="0" w:after="0"/>
        <w:ind w:left="5220"/>
        <w:rPr>
          <w:b w:val="0"/>
          <w:bCs w:val="0"/>
          <w:sz w:val="28"/>
          <w:szCs w:val="28"/>
        </w:rPr>
      </w:pPr>
      <w:r w:rsidRPr="00A26EF2">
        <w:rPr>
          <w:b w:val="0"/>
          <w:bCs w:val="0"/>
          <w:sz w:val="28"/>
          <w:szCs w:val="28"/>
        </w:rPr>
        <w:t>в области охраны окружающей среды, рационального использования природных ресурсов</w:t>
      </w:r>
    </w:p>
    <w:p w:rsidR="00116BAB" w:rsidRPr="00A26EF2" w:rsidRDefault="00116BAB" w:rsidP="00D51F30">
      <w:pPr>
        <w:pStyle w:val="point"/>
        <w:ind w:firstLine="0"/>
        <w:jc w:val="center"/>
        <w:rPr>
          <w:sz w:val="28"/>
          <w:szCs w:val="28"/>
        </w:rPr>
      </w:pPr>
      <w:r w:rsidRPr="00A26EF2">
        <w:rPr>
          <w:sz w:val="28"/>
          <w:szCs w:val="28"/>
        </w:rPr>
        <w:t>Перечень учетной документации и государственной статистической отчетности, ведущейся и предоставляемой предприятием на 201</w:t>
      </w:r>
      <w:r w:rsidR="00453B7B">
        <w:rPr>
          <w:sz w:val="28"/>
          <w:szCs w:val="28"/>
        </w:rPr>
        <w:t>_год</w:t>
      </w:r>
    </w:p>
    <w:p w:rsidR="00116BAB" w:rsidRDefault="00116BAB" w:rsidP="00D51F30">
      <w:pPr>
        <w:pStyle w:val="point"/>
        <w:numPr>
          <w:ilvl w:val="0"/>
          <w:numId w:val="3"/>
        </w:numPr>
        <w:ind w:left="0" w:firstLine="0"/>
        <w:rPr>
          <w:sz w:val="28"/>
          <w:szCs w:val="28"/>
        </w:rPr>
      </w:pPr>
      <w:r w:rsidRPr="00A26EF2">
        <w:rPr>
          <w:sz w:val="28"/>
          <w:szCs w:val="28"/>
        </w:rPr>
        <w:t>Учетная документация.</w:t>
      </w:r>
    </w:p>
    <w:tbl>
      <w:tblPr>
        <w:tblW w:w="98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068"/>
        <w:gridCol w:w="2809"/>
        <w:gridCol w:w="2951"/>
      </w:tblGrid>
      <w:tr w:rsidR="00C4321E" w:rsidRPr="00983A7D" w:rsidTr="00CA0D04">
        <w:tc>
          <w:tcPr>
            <w:tcW w:w="4068" w:type="dxa"/>
          </w:tcPr>
          <w:p w:rsidR="00C4321E" w:rsidRDefault="00C4321E" w:rsidP="00CA0D04">
            <w:pPr>
              <w:pStyle w:val="point"/>
              <w:ind w:firstLine="0"/>
            </w:pPr>
            <w:r>
              <w:t>Наименование</w:t>
            </w:r>
          </w:p>
        </w:tc>
        <w:tc>
          <w:tcPr>
            <w:tcW w:w="2809" w:type="dxa"/>
          </w:tcPr>
          <w:p w:rsidR="00C4321E" w:rsidRDefault="00C4321E" w:rsidP="00CA0D04">
            <w:pPr>
              <w:pStyle w:val="point"/>
              <w:ind w:firstLine="0"/>
            </w:pPr>
            <w:r>
              <w:t>Место ведения</w:t>
            </w:r>
          </w:p>
        </w:tc>
        <w:tc>
          <w:tcPr>
            <w:tcW w:w="2951" w:type="dxa"/>
          </w:tcPr>
          <w:p w:rsidR="00C4321E" w:rsidRDefault="00C4321E" w:rsidP="00CA0D04">
            <w:pPr>
              <w:pStyle w:val="point"/>
              <w:ind w:firstLine="0"/>
            </w:pPr>
            <w:r>
              <w:t>Периодичность ведения</w:t>
            </w:r>
          </w:p>
        </w:tc>
      </w:tr>
      <w:tr w:rsidR="00C4321E" w:rsidRPr="00983A7D" w:rsidTr="00CA0D04">
        <w:tc>
          <w:tcPr>
            <w:tcW w:w="4068" w:type="dxa"/>
          </w:tcPr>
          <w:p w:rsidR="00C4321E" w:rsidRPr="00FB7433" w:rsidRDefault="00C4321E" w:rsidP="00CA0D04">
            <w:pPr>
              <w:pStyle w:val="point"/>
              <w:ind w:firstLine="0"/>
            </w:pPr>
            <w:r w:rsidRPr="0003567B">
              <w:t xml:space="preserve">Журнал учета стационарных источников выбросов и их характеристик по </w:t>
            </w:r>
            <w:hyperlink r:id="rId5" w:history="1">
              <w:r w:rsidRPr="0003567B">
                <w:t>форме ПОД-1</w:t>
              </w:r>
            </w:hyperlink>
          </w:p>
        </w:tc>
        <w:tc>
          <w:tcPr>
            <w:tcW w:w="2809" w:type="dxa"/>
          </w:tcPr>
          <w:p w:rsidR="00C4321E" w:rsidRDefault="00C4321E" w:rsidP="00CA0D04">
            <w:pPr>
              <w:pStyle w:val="point"/>
              <w:ind w:firstLine="0"/>
              <w:jc w:val="left"/>
            </w:pPr>
            <w:r>
              <w:t>Источники выбросов (один журнал)</w:t>
            </w:r>
          </w:p>
        </w:tc>
        <w:tc>
          <w:tcPr>
            <w:tcW w:w="2951" w:type="dxa"/>
          </w:tcPr>
          <w:p w:rsidR="00C4321E" w:rsidRDefault="00C4321E" w:rsidP="00CA0D04">
            <w:pPr>
              <w:pStyle w:val="point"/>
              <w:ind w:firstLine="0"/>
              <w:jc w:val="left"/>
            </w:pPr>
            <w:r>
              <w:t>Ежемесячно</w:t>
            </w:r>
          </w:p>
        </w:tc>
      </w:tr>
      <w:tr w:rsidR="00C4321E" w:rsidRPr="00983A7D" w:rsidTr="00CA0D04">
        <w:tc>
          <w:tcPr>
            <w:tcW w:w="4068" w:type="dxa"/>
          </w:tcPr>
          <w:p w:rsidR="00C4321E" w:rsidRDefault="00C4321E" w:rsidP="00CA0D04">
            <w:pPr>
              <w:pStyle w:val="point"/>
              <w:ind w:firstLine="0"/>
            </w:pPr>
            <w:r w:rsidRPr="00FB7433">
              <w:t>ПОД-2 «Журнал учета выбросов загрязняющих веществ в атмосферный воздух от стационарных источников выбросов расчетным методом»</w:t>
            </w:r>
            <w:r w:rsidRPr="00085B12">
              <w:rPr>
                <w:b/>
              </w:rPr>
              <w:t xml:space="preserve"> </w:t>
            </w:r>
          </w:p>
        </w:tc>
        <w:tc>
          <w:tcPr>
            <w:tcW w:w="2809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>
              <w:t>Источники выбросов (один журнал)</w:t>
            </w:r>
          </w:p>
        </w:tc>
        <w:tc>
          <w:tcPr>
            <w:tcW w:w="2951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>
              <w:t>Ежемесячно</w:t>
            </w:r>
          </w:p>
        </w:tc>
      </w:tr>
      <w:tr w:rsidR="00C4321E" w:rsidRPr="00983A7D" w:rsidTr="00CA0D04">
        <w:tc>
          <w:tcPr>
            <w:tcW w:w="4068" w:type="dxa"/>
          </w:tcPr>
          <w:p w:rsidR="00C4321E" w:rsidRPr="00EB7041" w:rsidRDefault="00C4321E" w:rsidP="00CA0D04">
            <w:pPr>
              <w:pStyle w:val="point"/>
              <w:ind w:firstLine="0"/>
            </w:pPr>
            <w:hyperlink r:id="rId6" w:history="1">
              <w:r w:rsidRPr="00FB7433">
                <w:t>ПОД-3</w:t>
              </w:r>
            </w:hyperlink>
            <w:r w:rsidRPr="00EB7041">
              <w:t xml:space="preserve"> </w:t>
            </w:r>
            <w:r>
              <w:t>«</w:t>
            </w:r>
            <w:r w:rsidRPr="0008409C">
              <w:t>Журнал учета времени и режима работы стационарных источников выбросов и газоочистных установок</w:t>
            </w:r>
            <w:r>
              <w:t>»</w:t>
            </w:r>
          </w:p>
        </w:tc>
        <w:tc>
          <w:tcPr>
            <w:tcW w:w="2809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>
              <w:t>Источники выбросов (один журнал)</w:t>
            </w:r>
          </w:p>
        </w:tc>
        <w:tc>
          <w:tcPr>
            <w:tcW w:w="2951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 w:rsidRPr="00EB7041">
              <w:t>Ежемесячно</w:t>
            </w:r>
          </w:p>
        </w:tc>
      </w:tr>
      <w:tr w:rsidR="00C4321E" w:rsidRPr="00983A7D" w:rsidTr="00CA0D04">
        <w:tc>
          <w:tcPr>
            <w:tcW w:w="4068" w:type="dxa"/>
          </w:tcPr>
          <w:p w:rsidR="00C4321E" w:rsidRPr="00EB7041" w:rsidRDefault="00C4321E" w:rsidP="00CA0D04">
            <w:pPr>
              <w:pStyle w:val="point"/>
              <w:ind w:firstLine="0"/>
            </w:pPr>
            <w:hyperlink r:id="rId7" w:history="1">
              <w:r w:rsidRPr="00FB7433">
                <w:t>ПОД-6</w:t>
              </w:r>
            </w:hyperlink>
            <w:r w:rsidRPr="00EB7041">
              <w:t xml:space="preserve"> </w:t>
            </w:r>
            <w:r>
              <w:t>«</w:t>
            </w:r>
            <w:r w:rsidRPr="007D042C">
              <w:t xml:space="preserve">Журнал учета водопотребления и водоотведения </w:t>
            </w:r>
            <w:r w:rsidRPr="0019440A">
              <w:t>с применением средств измерений расхода (объема) вод</w:t>
            </w:r>
            <w:r>
              <w:t>»</w:t>
            </w:r>
          </w:p>
        </w:tc>
        <w:tc>
          <w:tcPr>
            <w:tcW w:w="2809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>
              <w:t xml:space="preserve">Счетчики воды </w:t>
            </w:r>
          </w:p>
        </w:tc>
        <w:tc>
          <w:tcPr>
            <w:tcW w:w="2951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 w:rsidRPr="00EB7041">
              <w:t>Ежемесячно</w:t>
            </w:r>
          </w:p>
        </w:tc>
      </w:tr>
      <w:tr w:rsidR="00C4321E" w:rsidRPr="00983A7D" w:rsidTr="00CA0D04">
        <w:tc>
          <w:tcPr>
            <w:tcW w:w="4068" w:type="dxa"/>
          </w:tcPr>
          <w:p w:rsidR="00C4321E" w:rsidRPr="00EB7041" w:rsidRDefault="00C4321E" w:rsidP="00CA0D04">
            <w:pPr>
              <w:pStyle w:val="point"/>
              <w:ind w:firstLine="0"/>
            </w:pPr>
            <w:hyperlink r:id="rId8" w:history="1">
              <w:r w:rsidRPr="00FB7433">
                <w:t>ПОД-9</w:t>
              </w:r>
            </w:hyperlink>
            <w:r w:rsidRPr="00EB7041">
              <w:t xml:space="preserve"> "Книга учета отходов"</w:t>
            </w:r>
          </w:p>
        </w:tc>
        <w:tc>
          <w:tcPr>
            <w:tcW w:w="2809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>
              <w:t xml:space="preserve">Участки </w:t>
            </w:r>
          </w:p>
        </w:tc>
        <w:tc>
          <w:tcPr>
            <w:tcW w:w="2951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>
              <w:t>В соответствии с согласованной инструкцией по обращению с отходами производства</w:t>
            </w:r>
          </w:p>
        </w:tc>
      </w:tr>
      <w:tr w:rsidR="00C4321E" w:rsidRPr="00983A7D" w:rsidTr="00CA0D04">
        <w:tc>
          <w:tcPr>
            <w:tcW w:w="4068" w:type="dxa"/>
          </w:tcPr>
          <w:p w:rsidR="00C4321E" w:rsidRPr="00EB7041" w:rsidRDefault="00C4321E" w:rsidP="00CA0D04">
            <w:pPr>
              <w:pStyle w:val="point"/>
              <w:ind w:firstLine="0"/>
            </w:pPr>
            <w:hyperlink r:id="rId9" w:history="1">
              <w:r w:rsidRPr="00FB7433">
                <w:t>ПОД-10</w:t>
              </w:r>
            </w:hyperlink>
            <w:r w:rsidRPr="00EB7041">
              <w:t xml:space="preserve"> "Книга общего учета отходов"</w:t>
            </w:r>
          </w:p>
        </w:tc>
        <w:tc>
          <w:tcPr>
            <w:tcW w:w="2809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>
              <w:t>Отходы</w:t>
            </w:r>
          </w:p>
        </w:tc>
        <w:tc>
          <w:tcPr>
            <w:tcW w:w="2951" w:type="dxa"/>
          </w:tcPr>
          <w:p w:rsidR="00C4321E" w:rsidRPr="00EB7041" w:rsidRDefault="00C4321E" w:rsidP="00CA0D04">
            <w:pPr>
              <w:pStyle w:val="point"/>
              <w:ind w:firstLine="0"/>
              <w:jc w:val="left"/>
            </w:pPr>
            <w:r w:rsidRPr="00EB7041">
              <w:t>Ежемесячно</w:t>
            </w:r>
          </w:p>
        </w:tc>
      </w:tr>
    </w:tbl>
    <w:p w:rsidR="00C4321E" w:rsidRPr="00A26EF2" w:rsidRDefault="00C4321E" w:rsidP="00C4321E">
      <w:pPr>
        <w:pStyle w:val="point"/>
        <w:ind w:firstLine="0"/>
        <w:rPr>
          <w:sz w:val="28"/>
          <w:szCs w:val="28"/>
        </w:rPr>
      </w:pPr>
    </w:p>
    <w:p w:rsidR="00116BAB" w:rsidRPr="00A26EF2" w:rsidRDefault="00116BAB" w:rsidP="00141694">
      <w:pPr>
        <w:pStyle w:val="titleu"/>
        <w:numPr>
          <w:ilvl w:val="0"/>
          <w:numId w:val="3"/>
        </w:numPr>
        <w:spacing w:before="0" w:after="0"/>
        <w:ind w:left="0" w:firstLine="0"/>
        <w:jc w:val="both"/>
        <w:rPr>
          <w:b w:val="0"/>
          <w:bCs w:val="0"/>
          <w:sz w:val="28"/>
          <w:szCs w:val="28"/>
        </w:rPr>
      </w:pPr>
      <w:r w:rsidRPr="00A26EF2">
        <w:rPr>
          <w:b w:val="0"/>
          <w:bCs w:val="0"/>
          <w:sz w:val="28"/>
          <w:szCs w:val="28"/>
        </w:rPr>
        <w:t>Сдаваемая отчетность.</w:t>
      </w: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77"/>
        <w:gridCol w:w="2976"/>
      </w:tblGrid>
      <w:tr w:rsidR="00FB7433" w:rsidRPr="00A26EF2" w:rsidTr="00A26EF2">
        <w:tc>
          <w:tcPr>
            <w:tcW w:w="6877" w:type="dxa"/>
          </w:tcPr>
          <w:p w:rsidR="00FB7433" w:rsidRPr="00A26EF2" w:rsidRDefault="00FB7433" w:rsidP="00983A7D">
            <w:pPr>
              <w:pStyle w:val="titleu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A26EF2">
              <w:rPr>
                <w:b w:val="0"/>
                <w:bCs w:val="0"/>
                <w:sz w:val="28"/>
                <w:szCs w:val="28"/>
              </w:rPr>
              <w:t>Наименование</w:t>
            </w:r>
          </w:p>
        </w:tc>
        <w:tc>
          <w:tcPr>
            <w:tcW w:w="2976" w:type="dxa"/>
          </w:tcPr>
          <w:p w:rsidR="00FB7433" w:rsidRPr="00A26EF2" w:rsidRDefault="00FB7433" w:rsidP="00983A7D">
            <w:pPr>
              <w:pStyle w:val="titleu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A26EF2">
              <w:rPr>
                <w:b w:val="0"/>
                <w:bCs w:val="0"/>
                <w:sz w:val="28"/>
                <w:szCs w:val="28"/>
              </w:rPr>
              <w:t>Срок сдачи</w:t>
            </w:r>
          </w:p>
        </w:tc>
      </w:tr>
      <w:tr w:rsidR="00FB7433" w:rsidRPr="00A26EF2" w:rsidTr="00A26EF2">
        <w:trPr>
          <w:trHeight w:val="706"/>
        </w:trPr>
        <w:tc>
          <w:tcPr>
            <w:tcW w:w="6877" w:type="dxa"/>
          </w:tcPr>
          <w:p w:rsidR="00FB7433" w:rsidRPr="00A26EF2" w:rsidRDefault="00FB7433" w:rsidP="00983A7D">
            <w:pPr>
              <w:pStyle w:val="titleu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A26EF2">
              <w:rPr>
                <w:b w:val="0"/>
                <w:bCs w:val="0"/>
                <w:sz w:val="28"/>
                <w:szCs w:val="28"/>
              </w:rPr>
              <w:t>1-отходы (Минприроды) "Отчет об обращении с отходами производства"</w:t>
            </w:r>
          </w:p>
        </w:tc>
        <w:tc>
          <w:tcPr>
            <w:tcW w:w="2976" w:type="dxa"/>
          </w:tcPr>
          <w:p w:rsidR="00FB7433" w:rsidRPr="00A26EF2" w:rsidRDefault="00FB7433" w:rsidP="00983A7D">
            <w:pPr>
              <w:pStyle w:val="titleu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A26EF2">
              <w:rPr>
                <w:b w:val="0"/>
                <w:bCs w:val="0"/>
                <w:sz w:val="28"/>
                <w:szCs w:val="28"/>
              </w:rPr>
              <w:t>До 20 января, ежегодно</w:t>
            </w:r>
          </w:p>
        </w:tc>
      </w:tr>
    </w:tbl>
    <w:p w:rsidR="00116BAB" w:rsidRDefault="00116BAB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bookmarkStart w:id="1" w:name="_MON_1565863549"/>
    <w:bookmarkEnd w:id="1"/>
    <w:bookmarkStart w:id="2" w:name="_MON_1565863557"/>
    <w:bookmarkEnd w:id="2"/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  <w:r w:rsidRPr="00577B5E">
        <w:rPr>
          <w:b w:val="0"/>
          <w:bCs w:val="0"/>
          <w:sz w:val="28"/>
          <w:szCs w:val="28"/>
        </w:rPr>
        <w:object w:dxaOrig="9777" w:dyaOrig="3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193.5pt" o:ole="">
            <v:imagedata r:id="rId10" o:title=""/>
          </v:shape>
          <o:OLEObject Type="Embed" ProgID="Word.Document.12" ShapeID="_x0000_i1025" DrawAspect="Content" ObjectID="_1587122931" r:id="rId11">
            <o:FieldCodes>\s</o:FieldCodes>
          </o:OLEObject>
        </w:object>
      </w: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Pr="00A26EF2" w:rsidRDefault="00A26EF2" w:rsidP="00A26EF2">
      <w:pPr>
        <w:pStyle w:val="point"/>
        <w:ind w:firstLine="0"/>
        <w:jc w:val="center"/>
        <w:rPr>
          <w:sz w:val="28"/>
          <w:szCs w:val="28"/>
        </w:rPr>
      </w:pPr>
      <w:r w:rsidRPr="00A26EF2">
        <w:rPr>
          <w:sz w:val="28"/>
          <w:szCs w:val="28"/>
        </w:rPr>
        <w:t>Перечень учетной документации и государственной статистической отчетности, ведущейся и предоставляемой предприятием на 201</w:t>
      </w:r>
      <w:r>
        <w:rPr>
          <w:sz w:val="28"/>
          <w:szCs w:val="28"/>
        </w:rPr>
        <w:t>7</w:t>
      </w:r>
      <w:r w:rsidRPr="00A26EF2">
        <w:rPr>
          <w:sz w:val="28"/>
          <w:szCs w:val="28"/>
        </w:rPr>
        <w:t xml:space="preserve"> год.</w:t>
      </w:r>
    </w:p>
    <w:p w:rsidR="00A26EF2" w:rsidRPr="00A26EF2" w:rsidRDefault="00A26EF2" w:rsidP="00A26EF2">
      <w:pPr>
        <w:pStyle w:val="point"/>
        <w:numPr>
          <w:ilvl w:val="0"/>
          <w:numId w:val="4"/>
        </w:numPr>
        <w:ind w:left="0" w:firstLine="567"/>
        <w:rPr>
          <w:sz w:val="28"/>
          <w:szCs w:val="28"/>
        </w:rPr>
      </w:pPr>
      <w:r w:rsidRPr="00A26EF2">
        <w:rPr>
          <w:sz w:val="28"/>
          <w:szCs w:val="28"/>
        </w:rPr>
        <w:t>Учетная документация.</w:t>
      </w:r>
    </w:p>
    <w:tbl>
      <w:tblPr>
        <w:tblW w:w="98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068"/>
        <w:gridCol w:w="2809"/>
        <w:gridCol w:w="2951"/>
      </w:tblGrid>
      <w:tr w:rsidR="00A26EF2" w:rsidRPr="00A26EF2" w:rsidTr="00477EE7">
        <w:tc>
          <w:tcPr>
            <w:tcW w:w="4068" w:type="dxa"/>
          </w:tcPr>
          <w:p w:rsidR="00A26EF2" w:rsidRPr="00A26EF2" w:rsidRDefault="00A26EF2" w:rsidP="00477EE7">
            <w:pPr>
              <w:pStyle w:val="point"/>
              <w:ind w:firstLine="0"/>
              <w:rPr>
                <w:sz w:val="28"/>
                <w:szCs w:val="28"/>
              </w:rPr>
            </w:pPr>
            <w:r w:rsidRPr="00A26EF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809" w:type="dxa"/>
          </w:tcPr>
          <w:p w:rsidR="00A26EF2" w:rsidRPr="00A26EF2" w:rsidRDefault="00A26EF2" w:rsidP="00477EE7">
            <w:pPr>
              <w:pStyle w:val="point"/>
              <w:ind w:firstLine="0"/>
              <w:rPr>
                <w:sz w:val="28"/>
                <w:szCs w:val="28"/>
              </w:rPr>
            </w:pPr>
            <w:r w:rsidRPr="00A26EF2">
              <w:rPr>
                <w:sz w:val="28"/>
                <w:szCs w:val="28"/>
              </w:rPr>
              <w:t>Место ведения</w:t>
            </w:r>
          </w:p>
        </w:tc>
        <w:tc>
          <w:tcPr>
            <w:tcW w:w="2951" w:type="dxa"/>
          </w:tcPr>
          <w:p w:rsidR="00A26EF2" w:rsidRPr="00A26EF2" w:rsidRDefault="00A26EF2" w:rsidP="00477EE7">
            <w:pPr>
              <w:pStyle w:val="point"/>
              <w:ind w:firstLine="0"/>
              <w:rPr>
                <w:sz w:val="28"/>
                <w:szCs w:val="28"/>
              </w:rPr>
            </w:pPr>
            <w:r w:rsidRPr="00A26EF2">
              <w:rPr>
                <w:sz w:val="28"/>
                <w:szCs w:val="28"/>
              </w:rPr>
              <w:t>Периодичность ведения</w:t>
            </w:r>
          </w:p>
        </w:tc>
      </w:tr>
      <w:tr w:rsidR="00A26EF2" w:rsidRPr="00A26EF2" w:rsidTr="00477EE7">
        <w:tc>
          <w:tcPr>
            <w:tcW w:w="4068" w:type="dxa"/>
          </w:tcPr>
          <w:p w:rsidR="00A26EF2" w:rsidRPr="00A26EF2" w:rsidRDefault="00A26EF2" w:rsidP="00477EE7">
            <w:pPr>
              <w:pStyle w:val="point"/>
              <w:ind w:firstLine="0"/>
              <w:rPr>
                <w:sz w:val="28"/>
                <w:szCs w:val="28"/>
              </w:rPr>
            </w:pPr>
            <w:r w:rsidRPr="00A26EF2">
              <w:rPr>
                <w:sz w:val="28"/>
                <w:szCs w:val="28"/>
              </w:rPr>
              <w:t>ПОД-2 «Журнал учета выбросов загрязняющих веществ в атмосферный воздух от стационарных источников выбросов расчетным методом»</w:t>
            </w:r>
            <w:r w:rsidRPr="00A26EF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09" w:type="dxa"/>
          </w:tcPr>
          <w:p w:rsidR="00A26EF2" w:rsidRPr="00A26EF2" w:rsidRDefault="00A26EF2" w:rsidP="00477EE7">
            <w:pPr>
              <w:pStyle w:val="point"/>
              <w:ind w:firstLine="0"/>
              <w:jc w:val="left"/>
              <w:rPr>
                <w:sz w:val="28"/>
                <w:szCs w:val="28"/>
              </w:rPr>
            </w:pPr>
            <w:r w:rsidRPr="00A26EF2">
              <w:rPr>
                <w:sz w:val="28"/>
                <w:szCs w:val="28"/>
              </w:rPr>
              <w:t>Источники выбросов (один журнал)</w:t>
            </w:r>
          </w:p>
        </w:tc>
        <w:tc>
          <w:tcPr>
            <w:tcW w:w="2951" w:type="dxa"/>
          </w:tcPr>
          <w:p w:rsidR="00A26EF2" w:rsidRPr="00A26EF2" w:rsidRDefault="00A26EF2" w:rsidP="00477EE7">
            <w:pPr>
              <w:pStyle w:val="point"/>
              <w:ind w:firstLine="0"/>
              <w:jc w:val="left"/>
              <w:rPr>
                <w:sz w:val="28"/>
                <w:szCs w:val="28"/>
              </w:rPr>
            </w:pPr>
            <w:r w:rsidRPr="00A26EF2">
              <w:rPr>
                <w:sz w:val="28"/>
                <w:szCs w:val="28"/>
              </w:rPr>
              <w:t>Ежемесячно</w:t>
            </w:r>
          </w:p>
        </w:tc>
      </w:tr>
      <w:tr w:rsidR="00A26EF2" w:rsidRPr="00A26EF2" w:rsidTr="00477EE7">
        <w:tc>
          <w:tcPr>
            <w:tcW w:w="4068" w:type="dxa"/>
          </w:tcPr>
          <w:p w:rsidR="00A26EF2" w:rsidRPr="00A26EF2" w:rsidRDefault="00856BD2" w:rsidP="00477EE7">
            <w:pPr>
              <w:pStyle w:val="point"/>
              <w:ind w:firstLine="0"/>
              <w:rPr>
                <w:sz w:val="28"/>
                <w:szCs w:val="28"/>
              </w:rPr>
            </w:pPr>
            <w:hyperlink r:id="rId12" w:history="1">
              <w:r w:rsidR="00A26EF2" w:rsidRPr="00A26EF2">
                <w:rPr>
                  <w:sz w:val="28"/>
                  <w:szCs w:val="28"/>
                </w:rPr>
                <w:t>ПОД-10</w:t>
              </w:r>
            </w:hyperlink>
            <w:r w:rsidR="00A26EF2" w:rsidRPr="00A26EF2">
              <w:rPr>
                <w:sz w:val="28"/>
                <w:szCs w:val="28"/>
              </w:rPr>
              <w:t xml:space="preserve"> "Книга общего учета отходов"</w:t>
            </w:r>
          </w:p>
        </w:tc>
        <w:tc>
          <w:tcPr>
            <w:tcW w:w="2809" w:type="dxa"/>
          </w:tcPr>
          <w:p w:rsidR="00A26EF2" w:rsidRPr="00A26EF2" w:rsidRDefault="00A26EF2" w:rsidP="00477EE7">
            <w:pPr>
              <w:pStyle w:val="point"/>
              <w:ind w:firstLine="0"/>
              <w:jc w:val="left"/>
              <w:rPr>
                <w:sz w:val="28"/>
                <w:szCs w:val="28"/>
              </w:rPr>
            </w:pPr>
            <w:r w:rsidRPr="00A26EF2">
              <w:rPr>
                <w:sz w:val="28"/>
                <w:szCs w:val="28"/>
              </w:rPr>
              <w:t>Отходы</w:t>
            </w:r>
          </w:p>
        </w:tc>
        <w:tc>
          <w:tcPr>
            <w:tcW w:w="2951" w:type="dxa"/>
          </w:tcPr>
          <w:p w:rsidR="00A26EF2" w:rsidRPr="00A26EF2" w:rsidRDefault="00A26EF2" w:rsidP="00477EE7">
            <w:pPr>
              <w:pStyle w:val="point"/>
              <w:ind w:firstLine="0"/>
              <w:jc w:val="left"/>
              <w:rPr>
                <w:sz w:val="28"/>
                <w:szCs w:val="28"/>
              </w:rPr>
            </w:pPr>
            <w:r w:rsidRPr="00A26EF2">
              <w:rPr>
                <w:sz w:val="28"/>
                <w:szCs w:val="28"/>
              </w:rPr>
              <w:t>Ежемесячно</w:t>
            </w:r>
          </w:p>
        </w:tc>
      </w:tr>
    </w:tbl>
    <w:p w:rsidR="00A26EF2" w:rsidRPr="00A26EF2" w:rsidRDefault="00A26EF2" w:rsidP="00A26EF2">
      <w:pPr>
        <w:pStyle w:val="titleu"/>
        <w:numPr>
          <w:ilvl w:val="0"/>
          <w:numId w:val="4"/>
        </w:numPr>
        <w:spacing w:before="0" w:after="0"/>
        <w:ind w:left="0" w:firstLine="567"/>
        <w:jc w:val="both"/>
        <w:rPr>
          <w:b w:val="0"/>
          <w:bCs w:val="0"/>
          <w:sz w:val="28"/>
          <w:szCs w:val="28"/>
        </w:rPr>
      </w:pPr>
      <w:r w:rsidRPr="00A26EF2">
        <w:rPr>
          <w:b w:val="0"/>
          <w:bCs w:val="0"/>
          <w:sz w:val="28"/>
          <w:szCs w:val="28"/>
        </w:rPr>
        <w:t>Сдаваемая отчетность.</w:t>
      </w: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77"/>
        <w:gridCol w:w="2976"/>
      </w:tblGrid>
      <w:tr w:rsidR="00A26EF2" w:rsidRPr="00A26EF2" w:rsidTr="00477EE7">
        <w:tc>
          <w:tcPr>
            <w:tcW w:w="6877" w:type="dxa"/>
          </w:tcPr>
          <w:p w:rsidR="00A26EF2" w:rsidRPr="00A26EF2" w:rsidRDefault="00A26EF2" w:rsidP="00477EE7">
            <w:pPr>
              <w:pStyle w:val="titleu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A26EF2">
              <w:rPr>
                <w:b w:val="0"/>
                <w:bCs w:val="0"/>
                <w:sz w:val="28"/>
                <w:szCs w:val="28"/>
              </w:rPr>
              <w:t>Наименование</w:t>
            </w:r>
          </w:p>
        </w:tc>
        <w:tc>
          <w:tcPr>
            <w:tcW w:w="2976" w:type="dxa"/>
          </w:tcPr>
          <w:p w:rsidR="00A26EF2" w:rsidRPr="00A26EF2" w:rsidRDefault="00A26EF2" w:rsidP="00477EE7">
            <w:pPr>
              <w:pStyle w:val="titleu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A26EF2">
              <w:rPr>
                <w:b w:val="0"/>
                <w:bCs w:val="0"/>
                <w:sz w:val="28"/>
                <w:szCs w:val="28"/>
              </w:rPr>
              <w:t>Срок сдачи</w:t>
            </w:r>
          </w:p>
        </w:tc>
      </w:tr>
      <w:tr w:rsidR="00A26EF2" w:rsidRPr="00A26EF2" w:rsidTr="00477EE7">
        <w:trPr>
          <w:trHeight w:val="706"/>
        </w:trPr>
        <w:tc>
          <w:tcPr>
            <w:tcW w:w="6877" w:type="dxa"/>
          </w:tcPr>
          <w:p w:rsidR="00A26EF2" w:rsidRPr="00A26EF2" w:rsidRDefault="00A26EF2" w:rsidP="00477EE7">
            <w:pPr>
              <w:pStyle w:val="titleu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A26EF2">
              <w:rPr>
                <w:b w:val="0"/>
                <w:bCs w:val="0"/>
                <w:sz w:val="28"/>
                <w:szCs w:val="28"/>
              </w:rPr>
              <w:t>1-отходы (Минприроды) "Отчет об обращении с отходами производства"</w:t>
            </w:r>
          </w:p>
        </w:tc>
        <w:tc>
          <w:tcPr>
            <w:tcW w:w="2976" w:type="dxa"/>
          </w:tcPr>
          <w:p w:rsidR="00A26EF2" w:rsidRPr="00A26EF2" w:rsidRDefault="00A26EF2" w:rsidP="00477EE7">
            <w:pPr>
              <w:pStyle w:val="titleu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A26EF2">
              <w:rPr>
                <w:b w:val="0"/>
                <w:bCs w:val="0"/>
                <w:sz w:val="28"/>
                <w:szCs w:val="28"/>
              </w:rPr>
              <w:t>До 20 января, ежегодно</w:t>
            </w:r>
          </w:p>
        </w:tc>
      </w:tr>
    </w:tbl>
    <w:p w:rsidR="00A26EF2" w:rsidRPr="00A26EF2" w:rsidRDefault="00A26EF2" w:rsidP="00A26EF2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p w:rsidR="00A26EF2" w:rsidRPr="00A26EF2" w:rsidRDefault="00A26EF2" w:rsidP="00141694">
      <w:pPr>
        <w:pStyle w:val="titleu"/>
        <w:spacing w:before="0" w:after="0"/>
        <w:jc w:val="both"/>
        <w:rPr>
          <w:b w:val="0"/>
          <w:bCs w:val="0"/>
          <w:sz w:val="28"/>
          <w:szCs w:val="28"/>
        </w:rPr>
      </w:pPr>
    </w:p>
    <w:sectPr w:rsidR="00A26EF2" w:rsidRPr="00A26EF2" w:rsidSect="00E2139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579A"/>
    <w:multiLevelType w:val="multilevel"/>
    <w:tmpl w:val="8C2AA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14" w:hanging="1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8" w:hanging="13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2" w:hanging="13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6" w:hanging="13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0" w:hanging="13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1">
    <w:nsid w:val="35F70E7A"/>
    <w:multiLevelType w:val="hybridMultilevel"/>
    <w:tmpl w:val="B9BE4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429E2"/>
    <w:multiLevelType w:val="hybridMultilevel"/>
    <w:tmpl w:val="B87CE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F59DD"/>
    <w:multiLevelType w:val="hybridMultilevel"/>
    <w:tmpl w:val="5828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D1EDC"/>
    <w:rsid w:val="000158CB"/>
    <w:rsid w:val="00023053"/>
    <w:rsid w:val="0008409C"/>
    <w:rsid w:val="000A4C7E"/>
    <w:rsid w:val="000B0D90"/>
    <w:rsid w:val="000E6F90"/>
    <w:rsid w:val="00112DDB"/>
    <w:rsid w:val="00116BAB"/>
    <w:rsid w:val="00141694"/>
    <w:rsid w:val="0018226D"/>
    <w:rsid w:val="0019440A"/>
    <w:rsid w:val="001A6265"/>
    <w:rsid w:val="001B0CB8"/>
    <w:rsid w:val="002B748C"/>
    <w:rsid w:val="002D00A9"/>
    <w:rsid w:val="002E6440"/>
    <w:rsid w:val="00322859"/>
    <w:rsid w:val="0035329F"/>
    <w:rsid w:val="003D03B9"/>
    <w:rsid w:val="003D67EA"/>
    <w:rsid w:val="00400FEA"/>
    <w:rsid w:val="00453B7B"/>
    <w:rsid w:val="00473FAD"/>
    <w:rsid w:val="004A7398"/>
    <w:rsid w:val="00552B41"/>
    <w:rsid w:val="00577B5E"/>
    <w:rsid w:val="00587427"/>
    <w:rsid w:val="005B6484"/>
    <w:rsid w:val="005C6971"/>
    <w:rsid w:val="0060194C"/>
    <w:rsid w:val="006035CD"/>
    <w:rsid w:val="0062448D"/>
    <w:rsid w:val="006C30D4"/>
    <w:rsid w:val="00781976"/>
    <w:rsid w:val="007D042C"/>
    <w:rsid w:val="007D0F95"/>
    <w:rsid w:val="0085345B"/>
    <w:rsid w:val="00856BD2"/>
    <w:rsid w:val="008C7E80"/>
    <w:rsid w:val="008F6607"/>
    <w:rsid w:val="00983A7D"/>
    <w:rsid w:val="009904F4"/>
    <w:rsid w:val="009B7065"/>
    <w:rsid w:val="00A00226"/>
    <w:rsid w:val="00A05A24"/>
    <w:rsid w:val="00A26EF2"/>
    <w:rsid w:val="00A33BC0"/>
    <w:rsid w:val="00A478DD"/>
    <w:rsid w:val="00A77C09"/>
    <w:rsid w:val="00AB5F42"/>
    <w:rsid w:val="00AD1EDC"/>
    <w:rsid w:val="00B13F41"/>
    <w:rsid w:val="00BF06BF"/>
    <w:rsid w:val="00C4321E"/>
    <w:rsid w:val="00C60582"/>
    <w:rsid w:val="00C74B57"/>
    <w:rsid w:val="00C92FA1"/>
    <w:rsid w:val="00CC09D1"/>
    <w:rsid w:val="00CE1C92"/>
    <w:rsid w:val="00D51F30"/>
    <w:rsid w:val="00E21397"/>
    <w:rsid w:val="00E23DAA"/>
    <w:rsid w:val="00E401D0"/>
    <w:rsid w:val="00EB7041"/>
    <w:rsid w:val="00F35226"/>
    <w:rsid w:val="00FB7433"/>
    <w:rsid w:val="00FE71EC"/>
    <w:rsid w:val="00FF1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002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A0022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titleu">
    <w:name w:val="titleu"/>
    <w:basedOn w:val="a"/>
    <w:uiPriority w:val="99"/>
    <w:rsid w:val="00A00226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uiPriority w:val="99"/>
    <w:rsid w:val="00D51F3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D51F30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1660368D330BDB84C7A66B2ECA50CDD1BF7BB27982189B7EA62E27A0160F05610785F9E907233C25B5B1BDE3ICSE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1660368D330BDB84C7A66B2ECA50CDD1BF7BB27982189B7EA62E27A0160F05610785F9E907233C25B5B1BAE3ICSEI" TargetMode="External"/><Relationship Id="rId12" Type="http://schemas.openxmlformats.org/officeDocument/2006/relationships/hyperlink" Target="consultantplus://offline/ref=621660368D330BDB84C7A66B2ECA50CDD1BF7BB27982189B7EA62E27A0160F05610785F9E907233C25B5B1BDECICS7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1660368D330BDB84C7A66B2ECA50CDD1BF7BB27982189B7EA62E27A0160F05610785F9E907233C25B5B1B8E1ICSCI" TargetMode="External"/><Relationship Id="rId11" Type="http://schemas.openxmlformats.org/officeDocument/2006/relationships/package" Target="embeddings/_________Microsoft_Office_Word1.docx"/><Relationship Id="rId5" Type="http://schemas.openxmlformats.org/officeDocument/2006/relationships/hyperlink" Target="consultantplus://offline/ref=621660368D330BDB84C7A66B2ECA50CDD1BF7BB27982189B7EA62E27A0160F05610785F9E907233C25B5B1B9E7ICSFI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1660368D330BDB84C7A66B2ECA50CDD1BF7BB27982189B7EA62E27A0160F05610785F9E907233C25B5B1BDECICS7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ЦЭП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Gleb</cp:lastModifiedBy>
  <cp:revision>4</cp:revision>
  <cp:lastPrinted>2014-11-24T14:58:00Z</cp:lastPrinted>
  <dcterms:created xsi:type="dcterms:W3CDTF">2017-09-02T10:20:00Z</dcterms:created>
  <dcterms:modified xsi:type="dcterms:W3CDTF">2018-05-06T11:42:00Z</dcterms:modified>
</cp:coreProperties>
</file>